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EF460">
      <w:pPr>
        <w:bidi w:val="0"/>
        <w:jc w:val="center"/>
        <w:rPr>
          <w:rFonts w:hint="eastAsia"/>
          <w:b/>
          <w:bCs/>
          <w:sz w:val="36"/>
          <w:szCs w:val="44"/>
          <w:lang w:val="en-US" w:eastAsia="zh-CN"/>
        </w:rPr>
      </w:pPr>
      <w:r>
        <w:rPr>
          <w:rFonts w:hint="eastAsia"/>
          <w:b/>
          <w:bCs/>
          <w:sz w:val="36"/>
          <w:szCs w:val="44"/>
          <w:lang w:val="en-US" w:eastAsia="zh-CN"/>
        </w:rPr>
        <w:t>2025年度重点片区结余资金项目（塘沟镇塘西村、塘沟社区基础设施建设工程）征求意见公告</w:t>
      </w:r>
    </w:p>
    <w:p w14:paraId="5C73EC37">
      <w:pPr>
        <w:widowControl/>
        <w:kinsoku w:val="0"/>
        <w:autoSpaceDE w:val="0"/>
        <w:autoSpaceDN w:val="0"/>
        <w:adjustRightInd w:val="0"/>
        <w:snapToGrid w:val="0"/>
        <w:spacing w:before="172" w:line="294" w:lineRule="auto"/>
        <w:ind w:right="137" w:firstLine="488" w:firstLineChars="200"/>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沭阳县塘沟镇人民政府就2025年度重点片区结余资金项目（塘沟镇塘西村、塘沟社区基础设施建设工程）进行市场调研，邀请合格的供应商参与市场调研。有关事项如下：</w:t>
      </w:r>
    </w:p>
    <w:p w14:paraId="6A3ABEB2">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一、项目基本情况</w:t>
      </w:r>
    </w:p>
    <w:p w14:paraId="12E53342">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（一）项目名称：2025年度重点片区结余资金项目（塘沟镇塘西村、塘沟社区基础设施建设工程）</w:t>
      </w:r>
    </w:p>
    <w:p w14:paraId="2C4699A8">
      <w:pPr>
        <w:widowControl/>
        <w:kinsoku w:val="0"/>
        <w:autoSpaceDE w:val="0"/>
        <w:autoSpaceDN w:val="0"/>
        <w:adjustRightInd w:val="0"/>
        <w:snapToGrid w:val="0"/>
        <w:spacing w:before="172" w:line="294" w:lineRule="auto"/>
        <w:ind w:right="137"/>
        <w:jc w:val="left"/>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（二）采购需求：</w:t>
      </w:r>
    </w:p>
    <w:tbl>
      <w:tblPr>
        <w:tblStyle w:val="5"/>
        <w:tblW w:w="9721" w:type="dxa"/>
        <w:jc w:val="center"/>
        <w:tblCellSpacing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789"/>
        <w:gridCol w:w="2592"/>
        <w:gridCol w:w="4176"/>
        <w:gridCol w:w="2164"/>
      </w:tblGrid>
      <w:tr w14:paraId="7D31306D">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CellSpacing w:w="0" w:type="dxa"/>
          <w:jc w:val="center"/>
        </w:trPr>
        <w:tc>
          <w:tcPr>
            <w:tcW w:w="789"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6D7CB8C0">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bookmarkStart w:id="0" w:name="_Hlk109058146"/>
            <w:bookmarkEnd w:id="0"/>
            <w:r>
              <w:rPr>
                <w:rFonts w:hint="eastAsia" w:ascii="宋体" w:hAnsi="宋体" w:eastAsia="宋体" w:cs="宋体"/>
                <w:snapToGrid w:val="0"/>
                <w:color w:val="000000"/>
                <w:spacing w:val="2"/>
                <w:kern w:val="0"/>
                <w:sz w:val="24"/>
                <w:szCs w:val="24"/>
                <w:lang w:val="en-US" w:eastAsia="zh-CN"/>
              </w:rPr>
              <w:t>序号</w:t>
            </w:r>
          </w:p>
        </w:tc>
        <w:tc>
          <w:tcPr>
            <w:tcW w:w="2592"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4978FCD0">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标的</w:t>
            </w:r>
          </w:p>
        </w:tc>
        <w:tc>
          <w:tcPr>
            <w:tcW w:w="4176"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49579E1B">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主要用途及功能</w:t>
            </w:r>
          </w:p>
        </w:tc>
        <w:tc>
          <w:tcPr>
            <w:tcW w:w="2164" w:type="dxa"/>
            <w:tcBorders>
              <w:bottom w:val="single" w:color="999999" w:sz="6" w:space="0"/>
              <w:right w:val="single" w:color="999999" w:sz="6" w:space="0"/>
            </w:tcBorders>
            <w:shd w:val="clear" w:color="auto" w:fill="FFFFFF"/>
            <w:tcMar>
              <w:top w:w="150" w:type="dxa"/>
              <w:left w:w="360" w:type="dxa"/>
              <w:bottom w:w="150" w:type="dxa"/>
              <w:right w:w="360" w:type="dxa"/>
            </w:tcMar>
            <w:vAlign w:val="center"/>
          </w:tcPr>
          <w:p w14:paraId="1CD7FA45">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val="en-US" w:eastAsia="zh-CN"/>
              </w:rPr>
            </w:pPr>
            <w:r>
              <w:rPr>
                <w:rFonts w:hint="eastAsia" w:ascii="宋体" w:hAnsi="宋体" w:eastAsia="宋体" w:cs="宋体"/>
                <w:snapToGrid w:val="0"/>
                <w:color w:val="000000"/>
                <w:spacing w:val="2"/>
                <w:kern w:val="0"/>
                <w:sz w:val="24"/>
                <w:szCs w:val="24"/>
                <w:lang w:val="en-US" w:eastAsia="zh-CN"/>
              </w:rPr>
              <w:t>估算价</w:t>
            </w:r>
          </w:p>
          <w:p w14:paraId="47FCABF3">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（万元）</w:t>
            </w:r>
          </w:p>
        </w:tc>
      </w:tr>
      <w:tr w14:paraId="11559AF7">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191" w:hRule="atLeast"/>
          <w:tblCellSpacing w:w="0" w:type="dxa"/>
          <w:jc w:val="center"/>
        </w:trPr>
        <w:tc>
          <w:tcPr>
            <w:tcW w:w="789" w:type="dxa"/>
            <w:tcBorders>
              <w:right w:val="single" w:color="999999" w:sz="6" w:space="0"/>
            </w:tcBorders>
            <w:shd w:val="clear" w:color="auto" w:fill="FFFFFF"/>
            <w:tcMar>
              <w:top w:w="150" w:type="dxa"/>
              <w:left w:w="360" w:type="dxa"/>
              <w:bottom w:w="150" w:type="dxa"/>
              <w:right w:w="360" w:type="dxa"/>
            </w:tcMar>
            <w:vAlign w:val="center"/>
          </w:tcPr>
          <w:p w14:paraId="29E4B613">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1</w:t>
            </w:r>
          </w:p>
        </w:tc>
        <w:tc>
          <w:tcPr>
            <w:tcW w:w="2592" w:type="dxa"/>
            <w:tcBorders>
              <w:right w:val="single" w:color="999999" w:sz="6" w:space="0"/>
            </w:tcBorders>
            <w:shd w:val="clear" w:color="auto" w:fill="FFFFFF"/>
            <w:tcMar>
              <w:top w:w="150" w:type="dxa"/>
              <w:left w:w="360" w:type="dxa"/>
              <w:bottom w:w="150" w:type="dxa"/>
              <w:right w:w="360" w:type="dxa"/>
            </w:tcMar>
            <w:vAlign w:val="center"/>
          </w:tcPr>
          <w:p w14:paraId="29C4A303">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val="en-US" w:eastAsia="zh-CN"/>
              </w:rPr>
              <w:t>2025年度重点片区结余资金项目（塘沟镇塘西村、塘沟社区基础设施建设工程）</w:t>
            </w:r>
          </w:p>
        </w:tc>
        <w:tc>
          <w:tcPr>
            <w:tcW w:w="4176" w:type="dxa"/>
            <w:tcBorders>
              <w:right w:val="single" w:color="999999" w:sz="6" w:space="0"/>
            </w:tcBorders>
            <w:shd w:val="clear" w:color="auto" w:fill="FFFFFF"/>
            <w:tcMar>
              <w:top w:w="150" w:type="dxa"/>
              <w:left w:w="360" w:type="dxa"/>
              <w:bottom w:w="150" w:type="dxa"/>
              <w:right w:w="360" w:type="dxa"/>
            </w:tcMar>
            <w:vAlign w:val="center"/>
          </w:tcPr>
          <w:p w14:paraId="26700C48">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themeColor="text1"/>
                <w:spacing w:val="2"/>
                <w:kern w:val="0"/>
                <w:sz w:val="24"/>
                <w:szCs w:val="24"/>
                <w:lang w:eastAsia="en-US"/>
                <w14:textFill>
                  <w14:solidFill>
                    <w14:schemeClr w14:val="tx1"/>
                  </w14:solidFill>
                </w14:textFill>
              </w:rPr>
            </w:pPr>
            <w:r>
              <w:rPr>
                <w:rFonts w:hint="eastAsia" w:ascii="宋体" w:hAnsi="宋体" w:eastAsia="宋体" w:cs="宋体"/>
                <w:snapToGrid w:val="0"/>
                <w:color w:val="000000" w:themeColor="text1"/>
                <w:spacing w:val="2"/>
                <w:kern w:val="0"/>
                <w:sz w:val="24"/>
                <w:szCs w:val="24"/>
                <w:lang w:eastAsia="en-US"/>
                <w14:textFill>
                  <w14:solidFill>
                    <w14:schemeClr w14:val="tx1"/>
                  </w14:solidFill>
                </w14:textFill>
              </w:rPr>
              <w:t>塘西村一组桥改造（危桥拆除、新建涵桥、接线道路、波形护栏等）、塘沟社区徐缪路道路提升工程（拆除破损道路及修复、铺设沥青罩面、安装警示标牌、警示柱、安装太阳能路灯、新建雨水管网、污水管网清掏等）</w:t>
            </w:r>
          </w:p>
        </w:tc>
        <w:tc>
          <w:tcPr>
            <w:tcW w:w="2164" w:type="dxa"/>
            <w:tcBorders>
              <w:right w:val="single" w:color="999999" w:sz="6" w:space="0"/>
            </w:tcBorders>
            <w:shd w:val="clear" w:color="auto" w:fill="FFFFFF"/>
            <w:tcMar>
              <w:top w:w="150" w:type="dxa"/>
              <w:left w:w="360" w:type="dxa"/>
              <w:bottom w:w="150" w:type="dxa"/>
              <w:right w:w="360" w:type="dxa"/>
            </w:tcMar>
            <w:vAlign w:val="center"/>
          </w:tcPr>
          <w:p w14:paraId="6E2E3038">
            <w:pPr>
              <w:widowControl/>
              <w:kinsoku w:val="0"/>
              <w:autoSpaceDE w:val="0"/>
              <w:autoSpaceDN w:val="0"/>
              <w:adjustRightInd w:val="0"/>
              <w:snapToGrid w:val="0"/>
              <w:spacing w:before="172" w:line="294" w:lineRule="auto"/>
              <w:ind w:right="137"/>
              <w:jc w:val="center"/>
              <w:textAlignment w:val="baseline"/>
              <w:rPr>
                <w:rFonts w:hint="eastAsia" w:ascii="宋体" w:hAnsi="宋体" w:eastAsia="宋体" w:cs="宋体"/>
                <w:snapToGrid w:val="0"/>
                <w:color w:val="000000"/>
                <w:spacing w:val="2"/>
                <w:kern w:val="0"/>
                <w:sz w:val="24"/>
                <w:szCs w:val="24"/>
                <w:lang w:eastAsia="en-US"/>
              </w:rPr>
            </w:pPr>
            <w:r>
              <w:rPr>
                <w:rFonts w:hint="eastAsia" w:ascii="宋体" w:hAnsi="宋体" w:eastAsia="宋体" w:cs="宋体"/>
                <w:snapToGrid w:val="0"/>
                <w:color w:val="000000"/>
                <w:spacing w:val="2"/>
                <w:kern w:val="0"/>
                <w:sz w:val="24"/>
                <w:szCs w:val="24"/>
                <w:lang w:eastAsia="en-US"/>
              </w:rPr>
              <w:t>152</w:t>
            </w:r>
            <w:r>
              <w:rPr>
                <w:rFonts w:hint="eastAsia" w:ascii="宋体" w:hAnsi="宋体" w:eastAsia="宋体" w:cs="宋体"/>
                <w:snapToGrid w:val="0"/>
                <w:color w:val="000000"/>
                <w:spacing w:val="2"/>
                <w:kern w:val="0"/>
                <w:sz w:val="24"/>
                <w:szCs w:val="24"/>
                <w:lang w:val="en-US" w:eastAsia="en-US"/>
              </w:rPr>
              <w:t>.</w:t>
            </w:r>
            <w:r>
              <w:rPr>
                <w:rFonts w:hint="eastAsia" w:ascii="宋体" w:hAnsi="宋体" w:eastAsia="宋体" w:cs="宋体"/>
                <w:snapToGrid w:val="0"/>
                <w:color w:val="000000"/>
                <w:spacing w:val="2"/>
                <w:kern w:val="0"/>
                <w:sz w:val="24"/>
                <w:szCs w:val="24"/>
                <w:lang w:eastAsia="en-US"/>
              </w:rPr>
              <w:t>585137</w:t>
            </w:r>
          </w:p>
        </w:tc>
      </w:tr>
    </w:tbl>
    <w:p w14:paraId="4C045CD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Style w:val="7"/>
          <w:rFonts w:hint="eastAsia" w:asciiTheme="minorEastAsia" w:hAnsiTheme="minorEastAsia" w:eastAsiaTheme="minorEastAsia" w:cstheme="minorEastAsia"/>
          <w:b/>
          <w:bCs w:val="0"/>
          <w:i w:val="0"/>
          <w:iCs w:val="0"/>
          <w:caps w:val="0"/>
          <w:color w:val="3D3D3D"/>
          <w:spacing w:val="0"/>
          <w:kern w:val="0"/>
          <w:sz w:val="22"/>
          <w:szCs w:val="22"/>
          <w:shd w:val="clear" w:fill="FFFFFF"/>
          <w:lang w:val="en-US" w:eastAsia="zh-CN" w:bidi="ar"/>
        </w:rPr>
      </w:pPr>
      <w:r>
        <w:rPr>
          <w:rStyle w:val="7"/>
          <w:rFonts w:hint="eastAsia" w:asciiTheme="minorEastAsia" w:hAnsiTheme="minorEastAsia" w:eastAsiaTheme="minorEastAsia" w:cstheme="minorEastAsia"/>
          <w:b/>
          <w:bCs w:val="0"/>
          <w:i w:val="0"/>
          <w:iCs w:val="0"/>
          <w:caps w:val="0"/>
          <w:color w:val="3D3D3D"/>
          <w:spacing w:val="0"/>
          <w:kern w:val="0"/>
          <w:sz w:val="22"/>
          <w:szCs w:val="22"/>
          <w:shd w:val="clear" w:fill="FFFFFF"/>
          <w:lang w:val="en-US" w:eastAsia="zh-CN" w:bidi="ar"/>
        </w:rPr>
        <w:t>供应商资格要求</w:t>
      </w:r>
    </w:p>
    <w:p w14:paraId="3BA34947">
      <w:pPr>
        <w:spacing w:line="480" w:lineRule="exact"/>
        <w:ind w:firstLine="480"/>
        <w:rPr>
          <w:rFonts w:hint="eastAsia" w:ascii="Times New Roman" w:hAnsi="Times New Roman" w:cs="宋体"/>
          <w:color w:val="auto"/>
          <w:sz w:val="24"/>
          <w:szCs w:val="24"/>
          <w:highlight w:val="white"/>
          <w:lang w:eastAsia="en-US"/>
        </w:rPr>
      </w:pPr>
      <w:r>
        <w:rPr>
          <w:rFonts w:hint="eastAsia" w:ascii="Times New Roman" w:hAnsi="Times New Roman" w:cs="宋体"/>
          <w:color w:val="auto"/>
          <w:sz w:val="24"/>
          <w:szCs w:val="24"/>
          <w:highlight w:val="white"/>
          <w:lang w:eastAsia="en-US"/>
        </w:rPr>
        <w:t>（一）</w:t>
      </w:r>
      <w:r>
        <w:rPr>
          <w:rFonts w:hint="eastAsia" w:ascii="Times New Roman" w:hAnsi="Times New Roman" w:cs="宋体"/>
          <w:color w:val="auto"/>
          <w:sz w:val="24"/>
          <w:szCs w:val="24"/>
          <w:highlight w:val="white"/>
        </w:rPr>
        <w:t>通用资格要求</w:t>
      </w:r>
    </w:p>
    <w:p w14:paraId="65C609A4">
      <w:pPr>
        <w:spacing w:line="480" w:lineRule="exact"/>
        <w:ind w:firstLine="480"/>
        <w:rPr>
          <w:rFonts w:ascii="Times New Roman" w:hAnsi="Times New Roman" w:cs="宋体"/>
          <w:color w:val="auto"/>
          <w:sz w:val="24"/>
          <w:szCs w:val="24"/>
          <w:highlight w:val="white"/>
        </w:rPr>
      </w:pPr>
      <w:r>
        <w:rPr>
          <w:rFonts w:hint="eastAsia" w:ascii="Times New Roman" w:hAnsi="Times New Roman" w:cs="宋体"/>
          <w:color w:val="auto"/>
          <w:sz w:val="24"/>
          <w:szCs w:val="24"/>
          <w:highlight w:val="white"/>
        </w:rPr>
        <w:t>1.具备《中华人民共和国政府采购法》第二十二条第一款规定的6项条件（按要求提供谈判响应函）。</w:t>
      </w:r>
    </w:p>
    <w:p w14:paraId="2CDC47EE">
      <w:pPr>
        <w:spacing w:line="440" w:lineRule="exact"/>
        <w:ind w:firstLine="520"/>
        <w:jc w:val="left"/>
        <w:rPr>
          <w:rFonts w:hint="default" w:ascii="宋体" w:hAnsi="宋体" w:eastAsia="宋体" w:cs="宋体"/>
          <w:sz w:val="24"/>
          <w:szCs w:val="24"/>
        </w:rPr>
      </w:pPr>
      <w:r>
        <w:rPr>
          <w:rFonts w:hint="eastAsia" w:ascii="宋体" w:hAnsi="宋体" w:eastAsia="宋体" w:cs="宋体"/>
          <w:sz w:val="24"/>
          <w:szCs w:val="24"/>
        </w:rPr>
        <w:t>2.信用信息。信用信息查询渠道：“信用中国”网（www.creditchina.gov.cn）、“中国政府采购”网（www.ccgp.gov.cn）、江苏政府采购网（www.ccgp-jiangsu.gov.cn）。</w:t>
      </w:r>
    </w:p>
    <w:p w14:paraId="0972DB53">
      <w:pPr>
        <w:spacing w:line="440" w:lineRule="exact"/>
        <w:ind w:firstLine="520"/>
        <w:jc w:val="left"/>
        <w:rPr>
          <w:rFonts w:hint="default" w:ascii="宋体" w:hAnsi="宋体" w:eastAsia="宋体" w:cs="宋体"/>
          <w:sz w:val="24"/>
          <w:szCs w:val="24"/>
        </w:rPr>
      </w:pPr>
      <w:r>
        <w:rPr>
          <w:rFonts w:hint="eastAsia" w:ascii="宋体" w:hAnsi="宋体" w:eastAsia="宋体" w:cs="宋体"/>
          <w:sz w:val="24"/>
          <w:szCs w:val="24"/>
        </w:rPr>
        <w:t>信用信息的使用规则：供应商被列入失信被执行人、重大税收违法失信主体、政府采购严重违法失信行为记录名单及其他不符合《中华人民共和国政府采购法》第二十二条规定条件的供应商，将拒绝其参与政府采购活动。（投标文件中无需提供证明材料）。</w:t>
      </w:r>
    </w:p>
    <w:p w14:paraId="2971C986">
      <w:pPr>
        <w:numPr>
          <w:ilvl w:val="0"/>
          <w:numId w:val="2"/>
        </w:numPr>
        <w:spacing w:line="440" w:lineRule="exact"/>
        <w:ind w:firstLine="520"/>
        <w:jc w:val="left"/>
        <w:rPr>
          <w:rFonts w:hint="eastAsia" w:ascii="Times New Roman" w:hAnsi="Times New Roman"/>
          <w:color w:val="auto"/>
          <w:sz w:val="24"/>
          <w:szCs w:val="24"/>
        </w:rPr>
      </w:pPr>
      <w:r>
        <w:rPr>
          <w:rFonts w:hint="eastAsia" w:ascii="宋体" w:hAnsi="宋体" w:eastAsia="宋体" w:cs="宋体"/>
          <w:sz w:val="24"/>
          <w:szCs w:val="24"/>
        </w:rPr>
        <w:t>落实政府采购政策需满足的资格要求：</w:t>
      </w:r>
      <w:r>
        <w:rPr>
          <w:rFonts w:hint="eastAsia" w:eastAsia="宋体" w:cs="Times New Roman"/>
          <w:i/>
          <w:iCs/>
          <w:color w:val="000000"/>
          <w:sz w:val="24"/>
          <w:szCs w:val="24"/>
          <w:u w:val="single"/>
        </w:rPr>
        <w:t>本项目属于专门面向中小企业采购的项目,供应商应为中小微企业、监狱企业、残疾人福利性单位</w:t>
      </w:r>
      <w:r>
        <w:rPr>
          <w:rFonts w:hint="eastAsia" w:ascii="Times New Roman" w:hAnsi="Times New Roman"/>
          <w:color w:val="auto"/>
          <w:sz w:val="24"/>
          <w:szCs w:val="24"/>
        </w:rPr>
        <w:t>。</w:t>
      </w:r>
    </w:p>
    <w:p w14:paraId="4E5454FA">
      <w:pPr>
        <w:spacing w:line="450" w:lineRule="exact"/>
        <w:ind w:firstLine="520"/>
        <w:jc w:val="left"/>
        <w:rPr>
          <w:rFonts w:hint="default" w:ascii="宋体" w:hAnsi="宋体" w:eastAsia="宋体" w:cs="宋体"/>
          <w:sz w:val="24"/>
          <w:szCs w:val="24"/>
        </w:rPr>
      </w:pPr>
      <w:r>
        <w:rPr>
          <w:rFonts w:hint="eastAsia" w:ascii="宋体" w:hAnsi="宋体" w:eastAsia="宋体" w:cs="宋体"/>
          <w:sz w:val="24"/>
          <w:szCs w:val="24"/>
        </w:rPr>
        <w:t>（三）本项目的特定资格要求:</w:t>
      </w:r>
    </w:p>
    <w:p w14:paraId="0DA5F083">
      <w:pPr>
        <w:widowControl/>
        <w:kinsoku w:val="0"/>
        <w:autoSpaceDE w:val="0"/>
        <w:autoSpaceDN w:val="0"/>
        <w:adjustRightInd w:val="0"/>
        <w:snapToGrid w:val="0"/>
        <w:spacing w:before="203" w:line="317" w:lineRule="auto"/>
        <w:ind w:left="39" w:right="82" w:firstLine="442"/>
        <w:jc w:val="left"/>
        <w:textAlignment w:val="baseline"/>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1.具有公路工程施工总承包三级及以上企业资质；</w:t>
      </w:r>
    </w:p>
    <w:p w14:paraId="440592D0">
      <w:pPr>
        <w:widowControl/>
        <w:kinsoku w:val="0"/>
        <w:autoSpaceDE w:val="0"/>
        <w:autoSpaceDN w:val="0"/>
        <w:adjustRightInd w:val="0"/>
        <w:snapToGrid w:val="0"/>
        <w:spacing w:before="203" w:line="317" w:lineRule="auto"/>
        <w:ind w:left="39" w:right="82" w:firstLine="442"/>
        <w:jc w:val="left"/>
        <w:textAlignment w:val="baseline"/>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2.具备安全生产条件，并取得安全生产许可证；</w:t>
      </w:r>
    </w:p>
    <w:p w14:paraId="18A8B32F">
      <w:pPr>
        <w:widowControl/>
        <w:kinsoku w:val="0"/>
        <w:autoSpaceDE w:val="0"/>
        <w:autoSpaceDN w:val="0"/>
        <w:adjustRightInd w:val="0"/>
        <w:snapToGrid w:val="0"/>
        <w:spacing w:before="203" w:line="317" w:lineRule="auto"/>
        <w:ind w:left="39" w:right="82" w:firstLine="442"/>
        <w:jc w:val="left"/>
        <w:textAlignment w:val="baseline"/>
        <w:rPr>
          <w:rFonts w:hint="eastAsia" w:eastAsia="宋体" w:cs="Times New Roman"/>
          <w:i/>
          <w:iCs/>
          <w:color w:val="000000"/>
          <w:sz w:val="24"/>
          <w:szCs w:val="24"/>
          <w:u w:val="single"/>
          <w:lang w:eastAsia="zh-CN"/>
        </w:rPr>
      </w:pPr>
      <w:r>
        <w:rPr>
          <w:rFonts w:hint="eastAsia" w:eastAsia="宋体" w:cs="Times New Roman"/>
          <w:i/>
          <w:iCs/>
          <w:color w:val="000000"/>
          <w:sz w:val="24"/>
          <w:szCs w:val="24"/>
          <w:u w:val="single"/>
          <w:lang w:eastAsia="zh-CN"/>
        </w:rPr>
        <w:t>3.拟选派项目负责人资质等级：二级及以上注册建造师（公路工程专业），本人必须具有行业主管部门颁发的企业项目负责人安全生产考核合格证书（B类证，交通部门颁发的）。</w:t>
      </w:r>
    </w:p>
    <w:p w14:paraId="5E69A842">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三、公告时间</w:t>
      </w:r>
    </w:p>
    <w:p w14:paraId="4FC1DFFC">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themeColor="text1"/>
          <w:spacing w:val="5"/>
          <w:kern w:val="0"/>
          <w:sz w:val="24"/>
          <w:szCs w:val="24"/>
          <w:lang w:eastAsia="en-US"/>
          <w14:textFill>
            <w14:solidFill>
              <w14:schemeClr w14:val="tx1"/>
            </w14:solidFill>
          </w14:textFill>
        </w:rPr>
      </w:pPr>
      <w:r>
        <w:rPr>
          <w:rFonts w:hint="eastAsia" w:ascii="宋体" w:hAnsi="宋体" w:eastAsia="宋体" w:cs="宋体"/>
          <w:snapToGrid w:val="0"/>
          <w:color w:val="000000" w:themeColor="text1"/>
          <w:spacing w:val="5"/>
          <w:kern w:val="0"/>
          <w:sz w:val="24"/>
          <w:szCs w:val="24"/>
          <w:lang w:val="en-US" w:eastAsia="zh-CN"/>
          <w14:textFill>
            <w14:solidFill>
              <w14:schemeClr w14:val="tx1"/>
            </w14:solidFill>
          </w14:textFill>
        </w:rPr>
        <w:t>2025年12月22日09：00至2025年12月24日17:30。</w:t>
      </w:r>
    </w:p>
    <w:p w14:paraId="63F2B25F">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供应商在宿迁市政府采购网（http://zfcg.sqcz.suqian.gov.cn/）找到本项目获取相关征求文件。</w:t>
      </w:r>
    </w:p>
    <w:p w14:paraId="79D70AB8">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四、调研提交资料、截止时间和地点</w:t>
      </w:r>
    </w:p>
    <w:p w14:paraId="73342C95">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eastAsia="en-US"/>
        </w:rPr>
      </w:pPr>
      <w:r>
        <w:rPr>
          <w:rFonts w:hint="eastAsia" w:ascii="宋体" w:hAnsi="宋体" w:eastAsia="宋体" w:cs="宋体"/>
          <w:snapToGrid w:val="0"/>
          <w:color w:val="000000"/>
          <w:spacing w:val="5"/>
          <w:kern w:val="0"/>
          <w:sz w:val="24"/>
          <w:szCs w:val="24"/>
          <w:lang w:val="en-US" w:eastAsia="zh-CN"/>
        </w:rPr>
        <w:t>（一）采购需求响应表</w:t>
      </w:r>
    </w:p>
    <w:tbl>
      <w:tblPr>
        <w:tblStyle w:val="5"/>
        <w:tblW w:w="9146" w:type="dxa"/>
        <w:jc w:val="center"/>
        <w:tblCellSpacing w:w="0" w:type="dxa"/>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90"/>
        <w:gridCol w:w="1260"/>
        <w:gridCol w:w="3300"/>
        <w:gridCol w:w="1875"/>
        <w:gridCol w:w="1721"/>
      </w:tblGrid>
      <w:tr w14:paraId="79CE6965">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4C7E9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序号</w:t>
            </w: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A41DF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标的</w:t>
            </w: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09C177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详细功能、技术参数或服务要求</w:t>
            </w: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0E6DB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自身优势</w:t>
            </w: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5921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rFonts w:hint="eastAsia" w:asciiTheme="minorEastAsia" w:hAnsiTheme="minorEastAsia" w:eastAsiaTheme="minorEastAsia" w:cstheme="minorEastAsia"/>
                <w:b w:val="0"/>
                <w:bCs/>
                <w:color w:val="3D3D3D"/>
                <w:sz w:val="21"/>
                <w:szCs w:val="24"/>
              </w:rPr>
            </w:pPr>
            <w:r>
              <w:rPr>
                <w:rFonts w:hint="eastAsia" w:asciiTheme="minorEastAsia" w:hAnsiTheme="minorEastAsia" w:eastAsiaTheme="minorEastAsia" w:cstheme="minorEastAsia"/>
                <w:b w:val="0"/>
                <w:bCs/>
                <w:color w:val="3D3D3D"/>
                <w:kern w:val="0"/>
                <w:sz w:val="24"/>
                <w:szCs w:val="24"/>
                <w:lang w:val="en-US" w:eastAsia="zh-CN" w:bidi="ar"/>
              </w:rPr>
              <w:t>参考价（万元）</w:t>
            </w:r>
          </w:p>
        </w:tc>
      </w:tr>
      <w:tr w14:paraId="33D73474">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A0ED3A6">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6D9EE40A">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31AD0986">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7631444">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B27B17C">
            <w:pPr>
              <w:jc w:val="center"/>
              <w:rPr>
                <w:rFonts w:hint="eastAsia" w:asciiTheme="minorEastAsia" w:hAnsiTheme="minorEastAsia" w:eastAsiaTheme="minorEastAsia" w:cstheme="minorEastAsia"/>
                <w:b w:val="0"/>
                <w:bCs/>
                <w:sz w:val="24"/>
                <w:szCs w:val="24"/>
              </w:rPr>
            </w:pPr>
          </w:p>
        </w:tc>
      </w:tr>
      <w:tr w14:paraId="051471BD">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6D651826">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7994730">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1CF772A">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BA941E9">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05641C4B">
            <w:pPr>
              <w:jc w:val="center"/>
              <w:rPr>
                <w:rFonts w:hint="eastAsia" w:asciiTheme="minorEastAsia" w:hAnsiTheme="minorEastAsia" w:eastAsiaTheme="minorEastAsia" w:cstheme="minorEastAsia"/>
                <w:b w:val="0"/>
                <w:bCs/>
                <w:sz w:val="24"/>
                <w:szCs w:val="24"/>
              </w:rPr>
            </w:pPr>
          </w:p>
        </w:tc>
      </w:tr>
      <w:tr w14:paraId="208E4866">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0489D00A">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62B1CBD">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3B1F57B">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90FB365">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774A6881">
            <w:pPr>
              <w:jc w:val="center"/>
              <w:rPr>
                <w:rFonts w:hint="eastAsia" w:asciiTheme="minorEastAsia" w:hAnsiTheme="minorEastAsia" w:eastAsiaTheme="minorEastAsia" w:cstheme="minorEastAsia"/>
                <w:b w:val="0"/>
                <w:bCs/>
                <w:sz w:val="24"/>
                <w:szCs w:val="24"/>
              </w:rPr>
            </w:pPr>
          </w:p>
        </w:tc>
      </w:tr>
      <w:tr w14:paraId="74A4213A">
        <w:tblPrEx>
          <w:tblBorders>
            <w:top w:val="single" w:color="999999" w:sz="6" w:space="0"/>
            <w:left w:val="single" w:color="999999"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99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0FB43E39">
            <w:pPr>
              <w:jc w:val="center"/>
              <w:rPr>
                <w:rFonts w:hint="eastAsia" w:asciiTheme="minorEastAsia" w:hAnsiTheme="minorEastAsia" w:eastAsiaTheme="minorEastAsia" w:cstheme="minorEastAsia"/>
                <w:b w:val="0"/>
                <w:bCs/>
                <w:sz w:val="24"/>
                <w:szCs w:val="24"/>
              </w:rPr>
            </w:pPr>
          </w:p>
        </w:tc>
        <w:tc>
          <w:tcPr>
            <w:tcW w:w="126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4D0F5300">
            <w:pPr>
              <w:jc w:val="center"/>
              <w:rPr>
                <w:rFonts w:hint="eastAsia" w:asciiTheme="minorEastAsia" w:hAnsiTheme="minorEastAsia" w:eastAsiaTheme="minorEastAsia" w:cstheme="minorEastAsia"/>
                <w:b w:val="0"/>
                <w:bCs/>
                <w:sz w:val="24"/>
                <w:szCs w:val="24"/>
              </w:rPr>
            </w:pPr>
          </w:p>
        </w:tc>
        <w:tc>
          <w:tcPr>
            <w:tcW w:w="3300"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5CC46EFE">
            <w:pPr>
              <w:jc w:val="center"/>
              <w:rPr>
                <w:rFonts w:hint="eastAsia" w:asciiTheme="minorEastAsia" w:hAnsiTheme="minorEastAsia" w:eastAsiaTheme="minorEastAsia" w:cstheme="minorEastAsia"/>
                <w:b w:val="0"/>
                <w:bCs/>
                <w:sz w:val="24"/>
                <w:szCs w:val="24"/>
              </w:rPr>
            </w:pPr>
          </w:p>
        </w:tc>
        <w:tc>
          <w:tcPr>
            <w:tcW w:w="1875"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2C7AE328">
            <w:pPr>
              <w:jc w:val="center"/>
              <w:rPr>
                <w:rFonts w:hint="eastAsia" w:asciiTheme="minorEastAsia" w:hAnsiTheme="minorEastAsia" w:eastAsiaTheme="minorEastAsia" w:cstheme="minorEastAsia"/>
                <w:b w:val="0"/>
                <w:bCs/>
                <w:sz w:val="24"/>
                <w:szCs w:val="24"/>
              </w:rPr>
            </w:pPr>
          </w:p>
        </w:tc>
        <w:tc>
          <w:tcPr>
            <w:tcW w:w="1721" w:type="dxa"/>
            <w:tcBorders>
              <w:bottom w:val="single" w:color="999999" w:sz="6" w:space="0"/>
              <w:right w:val="single" w:color="999999" w:sz="6" w:space="0"/>
            </w:tcBorders>
            <w:shd w:val="clear" w:color="auto" w:fill="auto"/>
            <w:tcMar>
              <w:top w:w="150" w:type="dxa"/>
              <w:left w:w="360" w:type="dxa"/>
              <w:bottom w:w="150" w:type="dxa"/>
              <w:right w:w="360" w:type="dxa"/>
            </w:tcMar>
            <w:vAlign w:val="center"/>
          </w:tcPr>
          <w:p w14:paraId="0468EE64">
            <w:pPr>
              <w:jc w:val="center"/>
              <w:rPr>
                <w:rFonts w:hint="eastAsia" w:asciiTheme="minorEastAsia" w:hAnsiTheme="minorEastAsia" w:eastAsiaTheme="minorEastAsia" w:cstheme="minorEastAsia"/>
                <w:b w:val="0"/>
                <w:bCs/>
                <w:sz w:val="24"/>
                <w:szCs w:val="24"/>
              </w:rPr>
            </w:pPr>
          </w:p>
        </w:tc>
      </w:tr>
    </w:tbl>
    <w:p w14:paraId="014165B2">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（二）提交证明资料：</w:t>
      </w:r>
    </w:p>
    <w:p w14:paraId="0CA04CCA">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w:t>
      </w:r>
    </w:p>
    <w:p w14:paraId="0540B39B">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2.</w:t>
      </w:r>
    </w:p>
    <w:p w14:paraId="7FF4BB8C">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3.</w:t>
      </w:r>
    </w:p>
    <w:p w14:paraId="195350EB">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w:t>
      </w:r>
    </w:p>
    <w:p w14:paraId="0722DBBC">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以上资料加盖供应商公章后扫描上传至交易平台，其中明确要求产品制造商提供的调研资料请加盖制造商公章后上传。</w:t>
      </w:r>
    </w:p>
    <w:p w14:paraId="5ED12247">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themeColor="text1"/>
          <w:spacing w:val="5"/>
          <w:kern w:val="0"/>
          <w:sz w:val="24"/>
          <w:szCs w:val="24"/>
          <w:lang w:val="en-US" w:eastAsia="zh-CN"/>
          <w14:textFill>
            <w14:solidFill>
              <w14:schemeClr w14:val="tx1"/>
            </w14:solidFill>
          </w14:textFill>
        </w:rPr>
      </w:pPr>
      <w:r>
        <w:rPr>
          <w:rFonts w:hint="eastAsia" w:ascii="宋体" w:hAnsi="宋体" w:eastAsia="宋体" w:cs="宋体"/>
          <w:snapToGrid w:val="0"/>
          <w:color w:val="000000"/>
          <w:spacing w:val="5"/>
          <w:kern w:val="0"/>
          <w:sz w:val="24"/>
          <w:szCs w:val="24"/>
          <w:lang w:val="en-US" w:eastAsia="zh-CN"/>
        </w:rPr>
        <w:t>（三）提交截止时间：</w:t>
      </w:r>
      <w:r>
        <w:rPr>
          <w:rFonts w:hint="eastAsia" w:ascii="宋体" w:hAnsi="宋体" w:eastAsia="宋体" w:cs="宋体"/>
          <w:snapToGrid w:val="0"/>
          <w:color w:val="000000" w:themeColor="text1"/>
          <w:spacing w:val="5"/>
          <w:kern w:val="0"/>
          <w:sz w:val="24"/>
          <w:szCs w:val="24"/>
          <w:lang w:val="en-US" w:eastAsia="zh-CN"/>
          <w14:textFill>
            <w14:solidFill>
              <w14:schemeClr w14:val="tx1"/>
            </w14:solidFill>
          </w14:textFill>
        </w:rPr>
        <w:t>2025年12月24日17:30</w:t>
      </w:r>
    </w:p>
    <w:p w14:paraId="20739CAA">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（四)供应商应提交截止时间前将文件发送至邮箱329196249@qq.com，逾期发送的，采购人不予受理。</w:t>
      </w:r>
    </w:p>
    <w:p w14:paraId="17BC81F4">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五、本次采购联系方式</w:t>
      </w:r>
      <w:bookmarkStart w:id="1" w:name="_GoBack"/>
      <w:bookmarkEnd w:id="1"/>
    </w:p>
    <w:p w14:paraId="33A39DF7">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1.采购人信息</w:t>
      </w:r>
    </w:p>
    <w:p w14:paraId="775BAD4D">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名称：沭阳县塘沟镇人民政府</w:t>
      </w:r>
    </w:p>
    <w:p w14:paraId="54EBB0C6">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地址：沭阳县塘沟镇富强路1号</w:t>
      </w:r>
    </w:p>
    <w:p w14:paraId="15336B16">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联系方式：孙正波</w:t>
      </w:r>
    </w:p>
    <w:p w14:paraId="5419DB33">
      <w:pPr>
        <w:widowControl/>
        <w:kinsoku w:val="0"/>
        <w:autoSpaceDE w:val="0"/>
        <w:autoSpaceDN w:val="0"/>
        <w:adjustRightInd w:val="0"/>
        <w:snapToGrid w:val="0"/>
        <w:spacing w:before="203" w:line="317" w:lineRule="auto"/>
        <w:ind w:left="39" w:right="82" w:firstLine="442"/>
        <w:jc w:val="left"/>
        <w:textAlignment w:val="baseline"/>
        <w:rPr>
          <w:rFonts w:hint="eastAsia" w:ascii="宋体" w:hAnsi="宋体" w:eastAsia="宋体" w:cs="宋体"/>
          <w:snapToGrid w:val="0"/>
          <w:color w:val="000000"/>
          <w:spacing w:val="5"/>
          <w:kern w:val="0"/>
          <w:sz w:val="24"/>
          <w:szCs w:val="24"/>
          <w:lang w:val="en-US" w:eastAsia="zh-CN"/>
        </w:rPr>
      </w:pPr>
      <w:r>
        <w:rPr>
          <w:rFonts w:hint="eastAsia" w:ascii="宋体" w:hAnsi="宋体" w:eastAsia="宋体" w:cs="宋体"/>
          <w:snapToGrid w:val="0"/>
          <w:color w:val="000000"/>
          <w:spacing w:val="5"/>
          <w:kern w:val="0"/>
          <w:sz w:val="24"/>
          <w:szCs w:val="24"/>
          <w:lang w:val="en-US" w:eastAsia="zh-CN"/>
        </w:rPr>
        <w:t>项目联系人：</w:t>
      </w:r>
      <w:r>
        <w:rPr>
          <w:rFonts w:hint="eastAsia" w:ascii="宋体" w:hAnsi="宋体" w:cs="宋体"/>
          <w:color w:val="000000"/>
          <w:sz w:val="24"/>
          <w:szCs w:val="24"/>
          <w:highlight w:val="white"/>
          <w:lang w:eastAsia="zh-CN"/>
        </w:rPr>
        <w:t>13951291698　</w:t>
      </w:r>
    </w:p>
    <w:p w14:paraId="6D474563">
      <w:pPr>
        <w:rPr>
          <w:rFonts w:hint="eastAsia" w:asciiTheme="minorEastAsia" w:hAnsiTheme="minorEastAsia" w:eastAsiaTheme="minorEastAsia" w:cstheme="minorEastAsia"/>
          <w:b/>
          <w:bCs w:val="0"/>
          <w:sz w:val="22"/>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B1FAC">
    <w:pPr>
      <w:widowControl/>
      <w:kinsoku w:val="0"/>
      <w:autoSpaceDE w:val="0"/>
      <w:autoSpaceDN w:val="0"/>
      <w:adjustRightInd w:val="0"/>
      <w:snapToGrid w:val="0"/>
      <w:spacing w:before="1" w:line="185" w:lineRule="auto"/>
      <w:ind w:left="4676"/>
      <w:jc w:val="left"/>
      <w:textAlignment w:val="baseline"/>
      <w:rPr>
        <w:rFonts w:ascii="Times New Roman" w:hAnsi="Times New Roman" w:eastAsia="Times New Roman" w:cs="Times New Roman"/>
        <w:snapToGrid w:val="0"/>
        <w:color w:val="000000"/>
        <w:kern w:val="0"/>
        <w:sz w:val="31"/>
        <w:szCs w:val="31"/>
        <w:lang w:eastAsia="en-US"/>
      </w:rPr>
    </w:pPr>
    <w:r>
      <w:rPr>
        <w:rFonts w:ascii="Times New Roman" w:hAnsi="Times New Roman" w:eastAsia="Times New Roman" w:cs="Times New Roman"/>
        <w:snapToGrid w:val="0"/>
        <w:color w:val="000000"/>
        <w:spacing w:val="7"/>
        <w:kern w:val="0"/>
        <w:sz w:val="31"/>
        <w:szCs w:val="31"/>
        <w:lang w:eastAsia="en-US"/>
      </w:rPr>
      <w:t>— 2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70473E51"/>
    <w:multiLevelType w:val="singleLevel"/>
    <w:tmpl w:val="70473E5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A582E"/>
    <w:rsid w:val="07F433B5"/>
    <w:rsid w:val="0917356D"/>
    <w:rsid w:val="0AB91A88"/>
    <w:rsid w:val="0DA523D6"/>
    <w:rsid w:val="0FA26838"/>
    <w:rsid w:val="1538264C"/>
    <w:rsid w:val="18B361A2"/>
    <w:rsid w:val="1CAC629E"/>
    <w:rsid w:val="1E984D2C"/>
    <w:rsid w:val="240850F8"/>
    <w:rsid w:val="25EB1338"/>
    <w:rsid w:val="2A5A5EFB"/>
    <w:rsid w:val="2C934738"/>
    <w:rsid w:val="36242288"/>
    <w:rsid w:val="3CFA3AE8"/>
    <w:rsid w:val="3D076CFC"/>
    <w:rsid w:val="402D7E6B"/>
    <w:rsid w:val="42604B0C"/>
    <w:rsid w:val="45C65B7D"/>
    <w:rsid w:val="4E8D0850"/>
    <w:rsid w:val="4E921C02"/>
    <w:rsid w:val="4F9479B0"/>
    <w:rsid w:val="4FE02B99"/>
    <w:rsid w:val="504B1B8A"/>
    <w:rsid w:val="536B52D6"/>
    <w:rsid w:val="55801090"/>
    <w:rsid w:val="558F7F2F"/>
    <w:rsid w:val="58A92ED2"/>
    <w:rsid w:val="5B6065F6"/>
    <w:rsid w:val="5DA364B1"/>
    <w:rsid w:val="5E304BF2"/>
    <w:rsid w:val="5F635BF1"/>
    <w:rsid w:val="5FC7114C"/>
    <w:rsid w:val="5FF40EFA"/>
    <w:rsid w:val="62C06F29"/>
    <w:rsid w:val="65E810C8"/>
    <w:rsid w:val="6C95465B"/>
    <w:rsid w:val="6F614293"/>
    <w:rsid w:val="6F753E42"/>
    <w:rsid w:val="72CF4FF0"/>
    <w:rsid w:val="74651344"/>
    <w:rsid w:val="77D32BDC"/>
    <w:rsid w:val="7AFC29C1"/>
    <w:rsid w:val="7C560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paragraph" w:customStyle="1" w:styleId="8">
    <w:name w:val="正文首行缩进1"/>
    <w:qFormat/>
    <w:uiPriority w:val="0"/>
    <w:pPr>
      <w:widowControl w:val="0"/>
      <w:spacing w:after="120" w:line="240" w:lineRule="auto"/>
      <w:ind w:firstLine="100"/>
      <w:jc w:val="both"/>
    </w:pPr>
    <w:rPr>
      <w:rFonts w:ascii="Times New Roman" w:hAnsi="Times New Roman" w:eastAsia="宋体" w:cs="Times New Roman"/>
      <w:kern w:val="2"/>
      <w:sz w:val="21"/>
      <w:szCs w:val="24"/>
      <w:lang w:val="en-US" w:eastAsia="zh-CN" w:bidi="ar-SA"/>
    </w:rPr>
  </w:style>
  <w:style w:type="paragraph" w:customStyle="1" w:styleId="9">
    <w:name w:val="正文文本1"/>
    <w:qFormat/>
    <w:uiPriority w:val="0"/>
    <w:pPr>
      <w:widowControl w:val="0"/>
      <w:spacing w:line="60" w:lineRule="auto"/>
      <w:jc w:val="both"/>
    </w:pPr>
    <w:rPr>
      <w:rFonts w:ascii="仿宋_GB2312"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1031</Words>
  <Characters>1198</Characters>
  <Lines>0</Lines>
  <Paragraphs>0</Paragraphs>
  <TotalTime>12</TotalTime>
  <ScaleCrop>false</ScaleCrop>
  <LinksUpToDate>false</LinksUpToDate>
  <CharactersWithSpaces>1199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2025-11-21T08:35:00Z</dcterms:created>
  <dc:creator>Administrator</dc:creator>
  <cp:lastModifiedBy>Administrator</cp:lastModifiedBy>
  <dcterms:modified xsi:type="dcterms:W3CDTF">2025-12-22T06:50:25Z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eyJoZGlkIjoiZjNlMmQ1MTZiZDhjMzk4Mjk5MzcxMWE3NTViNzZjNzkiLCJ1c2VySWQiOiI5NTgzNDI0MjYifQ==</vt:lpwstr>
  </property>
  <property fmtid="{D5CDD505-2E9C-101B-9397-08002B2CF9AE}" pid="4" name="ICV">
    <vt:lpwstr>45029A5B63414A32A94F8E061F6A31EE_13</vt:lpwstr>
  </property>
</Properties>
</file>